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Override PartName="/word/footer2.xml" ContentType="application/vnd.openxmlformats-officedocument.wordprocessingml.footer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4C" w:rsidRDefault="00C3584C" w:rsidP="00D549B5">
      <w:pPr>
        <w:pStyle w:val="Signature"/>
        <w:spacing w:before="0"/>
      </w:pPr>
    </w:p>
    <w:tbl>
      <w:tblPr>
        <w:tblStyle w:val="TableGrid"/>
        <w:tblW w:w="9000" w:type="dxa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1530"/>
        <w:gridCol w:w="7470"/>
      </w:tblGrid>
      <w:tr w:rsidR="00012ACE" w:rsidTr="00EB077D">
        <w:trPr>
          <w:trHeight w:val="288"/>
        </w:trPr>
        <w:tc>
          <w:tcPr>
            <w:tcW w:w="1530" w:type="dxa"/>
            <w:vAlign w:val="center"/>
          </w:tcPr>
          <w:p w:rsidR="00012ACE" w:rsidRPr="00012ACE" w:rsidRDefault="00012ACE" w:rsidP="00012ACE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Book Title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7470" w:type="dxa"/>
            <w:vAlign w:val="center"/>
          </w:tcPr>
          <w:p w:rsidR="00012ACE" w:rsidRPr="00EB077D" w:rsidRDefault="00EB077D" w:rsidP="00EB077D">
            <w:pPr>
              <w:pStyle w:val="Signature"/>
              <w:spacing w:before="0"/>
              <w:ind w:right="72"/>
              <w:rPr>
                <w:rFonts w:ascii="Times" w:hAnsi="Times"/>
                <w:i/>
                <w:color w:val="auto"/>
                <w:sz w:val="20"/>
              </w:rPr>
            </w:pPr>
            <w:r w:rsidRPr="00EB077D">
              <w:rPr>
                <w:rFonts w:ascii="Times" w:hAnsi="Times"/>
                <w:b/>
                <w:bCs/>
                <w:i/>
                <w:color w:val="auto"/>
                <w:sz w:val="20"/>
              </w:rPr>
              <w:t xml:space="preserve">The Forest Tabernacle </w:t>
            </w:r>
          </w:p>
        </w:tc>
      </w:tr>
      <w:tr w:rsidR="00012ACE" w:rsidTr="00EB077D">
        <w:trPr>
          <w:trHeight w:val="288"/>
        </w:trPr>
        <w:tc>
          <w:tcPr>
            <w:tcW w:w="1530" w:type="dxa"/>
            <w:vAlign w:val="center"/>
          </w:tcPr>
          <w:p w:rsidR="00012ACE" w:rsidRPr="00012ACE" w:rsidRDefault="00012ACE" w:rsidP="00012ACE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Subtitle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7470" w:type="dxa"/>
            <w:vAlign w:val="center"/>
          </w:tcPr>
          <w:p w:rsidR="00012ACE" w:rsidRPr="00EB077D" w:rsidRDefault="00EB077D" w:rsidP="00C456ED">
            <w:pPr>
              <w:pStyle w:val="Signature"/>
              <w:spacing w:before="0"/>
              <w:ind w:right="72"/>
              <w:rPr>
                <w:rFonts w:ascii="Times" w:hAnsi="Times"/>
                <w:i/>
                <w:color w:val="auto"/>
                <w:sz w:val="20"/>
              </w:rPr>
            </w:pPr>
            <w:r w:rsidRPr="00EB077D">
              <w:rPr>
                <w:rFonts w:ascii="Times" w:hAnsi="Times"/>
                <w:b/>
                <w:bCs/>
                <w:i/>
                <w:color w:val="auto"/>
                <w:sz w:val="20"/>
              </w:rPr>
              <w:t>Memoir of a Young Man's Search for Truth about Catholicism during a Bicycle Tour defined by Encountering Jesus and the Crime of Rape</w:t>
            </w:r>
          </w:p>
        </w:tc>
      </w:tr>
      <w:tr w:rsidR="00012ACE" w:rsidTr="00EB077D">
        <w:trPr>
          <w:trHeight w:val="288"/>
        </w:trPr>
        <w:tc>
          <w:tcPr>
            <w:tcW w:w="1530" w:type="dxa"/>
            <w:vAlign w:val="center"/>
          </w:tcPr>
          <w:p w:rsidR="00012ACE" w:rsidRPr="00012ACE" w:rsidRDefault="00012ACE" w:rsidP="00012ACE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Author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7470" w:type="dxa"/>
            <w:vAlign w:val="center"/>
          </w:tcPr>
          <w:p w:rsidR="00012ACE" w:rsidRPr="00012ACE" w:rsidRDefault="00EB077D" w:rsidP="00C456ED">
            <w:pPr>
              <w:pStyle w:val="Signature"/>
              <w:spacing w:before="0"/>
              <w:ind w:right="72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>Dr. Patrick Milroy</w:t>
            </w:r>
          </w:p>
        </w:tc>
      </w:tr>
      <w:tr w:rsidR="00012ACE" w:rsidTr="00EB077D">
        <w:trPr>
          <w:trHeight w:val="288"/>
        </w:trPr>
        <w:tc>
          <w:tcPr>
            <w:tcW w:w="1530" w:type="dxa"/>
            <w:vAlign w:val="center"/>
          </w:tcPr>
          <w:p w:rsidR="00012ACE" w:rsidRPr="00012ACE" w:rsidRDefault="00012ACE" w:rsidP="00012ACE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ISBN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7470" w:type="dxa"/>
            <w:vAlign w:val="center"/>
          </w:tcPr>
          <w:p w:rsidR="00012ACE" w:rsidRPr="00EB077D" w:rsidRDefault="00EB077D" w:rsidP="00C456ED">
            <w:pPr>
              <w:pStyle w:val="Signature"/>
              <w:spacing w:before="0"/>
              <w:ind w:right="72"/>
              <w:rPr>
                <w:rFonts w:ascii="Times" w:hAnsi="Times"/>
                <w:color w:val="auto"/>
                <w:sz w:val="20"/>
              </w:rPr>
            </w:pPr>
            <w:r w:rsidRPr="00EB077D">
              <w:rPr>
                <w:rFonts w:ascii="Times" w:hAnsi="Times"/>
                <w:color w:val="auto"/>
                <w:sz w:val="20"/>
              </w:rPr>
              <w:t>978-0-9857956-6-5</w:t>
            </w:r>
          </w:p>
        </w:tc>
      </w:tr>
      <w:tr w:rsidR="00012ACE" w:rsidTr="00EB077D">
        <w:trPr>
          <w:trHeight w:val="288"/>
        </w:trPr>
        <w:tc>
          <w:tcPr>
            <w:tcW w:w="1530" w:type="dxa"/>
            <w:vAlign w:val="center"/>
          </w:tcPr>
          <w:p w:rsidR="00012ACE" w:rsidRPr="00012ACE" w:rsidRDefault="00012ACE" w:rsidP="00012ACE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20"/>
              </w:rPr>
            </w:pPr>
            <w:r w:rsidRPr="00012ACE">
              <w:rPr>
                <w:rFonts w:ascii="Times" w:hAnsi="Times"/>
                <w:b/>
                <w:smallCaps/>
                <w:color w:val="auto"/>
                <w:sz w:val="20"/>
              </w:rPr>
              <w:t>SRP</w:t>
            </w:r>
            <w:r w:rsidR="00C456ED">
              <w:rPr>
                <w:rFonts w:ascii="Times" w:hAnsi="Times"/>
                <w:b/>
                <w:smallCaps/>
                <w:color w:val="auto"/>
                <w:sz w:val="20"/>
              </w:rPr>
              <w:t>:</w:t>
            </w:r>
          </w:p>
        </w:tc>
        <w:tc>
          <w:tcPr>
            <w:tcW w:w="7470" w:type="dxa"/>
            <w:vAlign w:val="center"/>
          </w:tcPr>
          <w:p w:rsidR="00012ACE" w:rsidRPr="00012ACE" w:rsidRDefault="00C456ED" w:rsidP="00C456ED">
            <w:pPr>
              <w:pStyle w:val="Signature"/>
              <w:spacing w:before="0"/>
              <w:ind w:right="72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>$29.00</w:t>
            </w:r>
          </w:p>
        </w:tc>
      </w:tr>
    </w:tbl>
    <w:p w:rsidR="00E0078F" w:rsidRDefault="00E0078F" w:rsidP="00D549B5">
      <w:pPr>
        <w:pStyle w:val="Signature"/>
        <w:spacing w:before="0"/>
      </w:pPr>
    </w:p>
    <w:p w:rsidR="00E0078F" w:rsidRDefault="00880D76" w:rsidP="00880D76">
      <w:pPr>
        <w:pStyle w:val="Signature"/>
        <w:tabs>
          <w:tab w:val="left" w:pos="4288"/>
        </w:tabs>
        <w:spacing w:before="0"/>
      </w:pPr>
      <w:r>
        <w:tab/>
      </w: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tbl>
      <w:tblPr>
        <w:tblStyle w:val="TableGrid"/>
        <w:tblpPr w:leftFromText="180" w:rightFromText="180" w:vertAnchor="text" w:horzAnchor="page" w:tblpX="2089" w:tblpY="-73"/>
        <w:tblW w:w="0" w:type="auto"/>
        <w:tblLook w:val="00BF"/>
      </w:tblPr>
      <w:tblGrid>
        <w:gridCol w:w="3438"/>
        <w:gridCol w:w="1170"/>
        <w:gridCol w:w="360"/>
        <w:gridCol w:w="810"/>
        <w:gridCol w:w="507"/>
        <w:gridCol w:w="573"/>
        <w:gridCol w:w="1497"/>
      </w:tblGrid>
      <w:tr w:rsidR="001F04BB">
        <w:trPr>
          <w:trHeight w:val="539"/>
        </w:trPr>
        <w:tc>
          <w:tcPr>
            <w:tcW w:w="8355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F04BB" w:rsidRPr="00744B9C" w:rsidRDefault="001F04BB" w:rsidP="001F04BB">
            <w:pPr>
              <w:pStyle w:val="Signature"/>
              <w:spacing w:before="0"/>
              <w:rPr>
                <w:rFonts w:ascii="Arial Black" w:hAnsi="Arial Black"/>
                <w:color w:val="auto"/>
              </w:rPr>
            </w:pPr>
            <w:r>
              <w:rPr>
                <w:rFonts w:ascii="Arial Black" w:hAnsi="Arial Black"/>
                <w:color w:val="auto"/>
                <w:sz w:val="28"/>
              </w:rPr>
              <w:t xml:space="preserve">Book </w:t>
            </w:r>
            <w:r w:rsidRPr="00744B9C">
              <w:rPr>
                <w:rFonts w:ascii="Arial Black" w:hAnsi="Arial Black"/>
                <w:color w:val="auto"/>
                <w:sz w:val="28"/>
              </w:rPr>
              <w:t xml:space="preserve">Order </w:t>
            </w:r>
            <w:proofErr w:type="gramStart"/>
            <w:r w:rsidRPr="00744B9C">
              <w:rPr>
                <w:rFonts w:ascii="Arial Black" w:hAnsi="Arial Black"/>
                <w:color w:val="auto"/>
                <w:sz w:val="28"/>
              </w:rPr>
              <w:t>Form</w:t>
            </w:r>
            <w:r w:rsidRPr="00744B9C">
              <w:rPr>
                <w:rFonts w:ascii="Arial Black" w:hAnsi="Arial Black"/>
                <w:color w:val="auto"/>
              </w:rPr>
              <w:t xml:space="preserve">    </w:t>
            </w:r>
            <w:r>
              <w:rPr>
                <w:rFonts w:ascii="Arial Black" w:hAnsi="Arial Black"/>
                <w:color w:val="auto"/>
              </w:rPr>
              <w:t xml:space="preserve">                   </w:t>
            </w:r>
            <w:proofErr w:type="gramEnd"/>
          </w:p>
        </w:tc>
      </w:tr>
      <w:tr w:rsidR="001F04BB" w:rsidRPr="00C3584C">
        <w:trPr>
          <w:trHeight w:val="431"/>
        </w:trPr>
        <w:tc>
          <w:tcPr>
            <w:tcW w:w="4608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24" w:space="0" w:color="auto"/>
              <w:right w:val="nil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  <w:sz w:val="24"/>
              </w:rPr>
            </w:pPr>
            <w:r w:rsidRPr="00C3584C">
              <w:rPr>
                <w:rFonts w:ascii="Times" w:hAnsi="Times"/>
                <w:b/>
                <w:color w:val="auto"/>
                <w:sz w:val="24"/>
              </w:rPr>
              <w:t>Item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F04BB" w:rsidRPr="00C3584C" w:rsidRDefault="00173788" w:rsidP="001F04BB">
            <w:pPr>
              <w:pStyle w:val="Signature"/>
              <w:spacing w:before="0"/>
              <w:jc w:val="center"/>
              <w:rPr>
                <w:rFonts w:ascii="Times" w:hAnsi="Times"/>
                <w:b/>
                <w:color w:val="auto"/>
                <w:sz w:val="24"/>
              </w:rPr>
            </w:pPr>
            <w:r>
              <w:rPr>
                <w:rFonts w:ascii="Times" w:hAnsi="Times"/>
                <w:b/>
                <w:color w:val="auto"/>
                <w:sz w:val="24"/>
              </w:rPr>
              <w:t xml:space="preserve">   </w:t>
            </w:r>
            <w:r w:rsidR="001F04BB" w:rsidRPr="00C3584C">
              <w:rPr>
                <w:rFonts w:ascii="Times" w:hAnsi="Times"/>
                <w:b/>
                <w:color w:val="auto"/>
                <w:sz w:val="24"/>
              </w:rPr>
              <w:t>Each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b/>
                <w:color w:val="auto"/>
                <w:sz w:val="24"/>
              </w:rPr>
            </w:pPr>
            <w:r w:rsidRPr="00C3584C">
              <w:rPr>
                <w:rFonts w:ascii="Times" w:hAnsi="Times"/>
                <w:b/>
                <w:color w:val="auto"/>
                <w:sz w:val="24"/>
              </w:rPr>
              <w:t>Qty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24" w:space="0" w:color="auto"/>
              <w:right w:val="thinThickSmallGap" w:sz="18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b/>
                <w:color w:val="auto"/>
                <w:sz w:val="24"/>
              </w:rPr>
            </w:pPr>
            <w:r w:rsidRPr="00C3584C">
              <w:rPr>
                <w:rFonts w:ascii="Times" w:hAnsi="Times"/>
                <w:b/>
                <w:color w:val="auto"/>
                <w:sz w:val="24"/>
              </w:rPr>
              <w:t>Amount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top w:val="single" w:sz="24" w:space="0" w:color="auto"/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4C51D4" w:rsidRDefault="003F7FFC" w:rsidP="001F04BB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 of </w:t>
            </w:r>
            <w:r>
              <w:rPr>
                <w:rFonts w:ascii="Times" w:hAnsi="Times"/>
                <w:i/>
                <w:color w:val="auto"/>
                <w:sz w:val="20"/>
              </w:rPr>
              <w:t xml:space="preserve">25-49 Books </w:t>
            </w:r>
            <w:r>
              <w:rPr>
                <w:rFonts w:ascii="Times" w:hAnsi="Times"/>
                <w:color w:val="auto"/>
                <w:sz w:val="20"/>
              </w:rPr>
              <w:t>(15</w:t>
            </w:r>
            <w:r w:rsidRPr="004A4ECE">
              <w:rPr>
                <w:rFonts w:ascii="Times" w:hAnsi="Times"/>
                <w:color w:val="auto"/>
                <w:sz w:val="20"/>
              </w:rPr>
              <w:t>% off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retail</w:t>
            </w:r>
            <w:r w:rsidRPr="004A4ECE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F04BB" w:rsidRPr="00C3584C" w:rsidRDefault="003F7FFC" w:rsidP="003F7FFC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$24.65</w:t>
            </w:r>
          </w:p>
        </w:tc>
        <w:tc>
          <w:tcPr>
            <w:tcW w:w="1080" w:type="dxa"/>
            <w:gridSpan w:val="2"/>
            <w:tcBorders>
              <w:top w:val="single" w:sz="24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top w:val="single" w:sz="24" w:space="0" w:color="auto"/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4C51D4" w:rsidRDefault="003F7FFC" w:rsidP="001F04BB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>
              <w:rPr>
                <w:rFonts w:ascii="Times" w:hAnsi="Times"/>
                <w:color w:val="auto"/>
                <w:sz w:val="20"/>
              </w:rPr>
              <w:t xml:space="preserve"> </w:t>
            </w:r>
            <w:r>
              <w:rPr>
                <w:rFonts w:ascii="Times" w:hAnsi="Times"/>
                <w:i/>
                <w:color w:val="auto"/>
                <w:sz w:val="20"/>
              </w:rPr>
              <w:t xml:space="preserve">50-74 Books </w:t>
            </w:r>
            <w:r w:rsidRPr="00173788">
              <w:rPr>
                <w:rFonts w:ascii="Times" w:hAnsi="Times"/>
                <w:color w:val="auto"/>
                <w:sz w:val="20"/>
              </w:rPr>
              <w:t>(20%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Pr="00C3584C" w:rsidRDefault="003F7FFC" w:rsidP="00173788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</w:t>
            </w:r>
            <w:r w:rsidR="00173788">
              <w:rPr>
                <w:rFonts w:ascii="Times" w:hAnsi="Times"/>
                <w:color w:val="auto"/>
              </w:rPr>
              <w:t>23.20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4C51D4" w:rsidRDefault="003F7FFC" w:rsidP="00173788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 w:rsidR="00173788">
              <w:rPr>
                <w:rFonts w:ascii="Times" w:hAnsi="Times"/>
                <w:i/>
                <w:color w:val="auto"/>
                <w:sz w:val="20"/>
              </w:rPr>
              <w:t xml:space="preserve"> 75-99 Books 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>(25</w:t>
            </w:r>
            <w:r w:rsidRPr="00173788">
              <w:rPr>
                <w:rFonts w:ascii="Times" w:hAnsi="Times"/>
                <w:color w:val="auto"/>
                <w:sz w:val="20"/>
              </w:rPr>
              <w:t>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Pr="00173788" w:rsidRDefault="00173788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 w:rsidRPr="00173788">
              <w:rPr>
                <w:rFonts w:ascii="Times" w:hAnsi="Times"/>
                <w:color w:val="auto"/>
              </w:rPr>
              <w:t>$21.75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Pr="002A1551" w:rsidRDefault="003F7FFC" w:rsidP="00173788">
            <w:pPr>
              <w:pStyle w:val="Signature"/>
              <w:spacing w:before="0"/>
              <w:rPr>
                <w:rFonts w:ascii="Times" w:hAnsi="Times"/>
                <w:i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 w:rsidR="00173788">
              <w:rPr>
                <w:rFonts w:ascii="Times" w:hAnsi="Times"/>
                <w:i/>
                <w:color w:val="auto"/>
                <w:sz w:val="20"/>
              </w:rPr>
              <w:t xml:space="preserve"> 100-199 Books 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>(30</w:t>
            </w:r>
            <w:r w:rsidRPr="00173788">
              <w:rPr>
                <w:rFonts w:ascii="Times" w:hAnsi="Times"/>
                <w:color w:val="auto"/>
                <w:sz w:val="20"/>
              </w:rPr>
              <w:t>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Pr="00C3584C" w:rsidRDefault="003F7FFC" w:rsidP="00173788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$2</w:t>
            </w:r>
            <w:r w:rsidR="00173788">
              <w:rPr>
                <w:rFonts w:ascii="Times" w:hAnsi="Times"/>
                <w:color w:val="auto"/>
              </w:rPr>
              <w:t>0.30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4968" w:type="dxa"/>
            <w:gridSpan w:val="3"/>
            <w:tcBorders>
              <w:left w:val="thinThickSmallGap" w:sz="18" w:space="0" w:color="auto"/>
              <w:right w:val="single" w:sz="24" w:space="0" w:color="auto"/>
            </w:tcBorders>
            <w:vAlign w:val="center"/>
          </w:tcPr>
          <w:p w:rsidR="001F04BB" w:rsidRDefault="003F7FFC" w:rsidP="001F04BB">
            <w:pPr>
              <w:pStyle w:val="Signature"/>
              <w:spacing w:before="0"/>
              <w:rPr>
                <w:rFonts w:ascii="Times" w:hAnsi="Times"/>
                <w:color w:val="auto"/>
                <w:sz w:val="20"/>
              </w:rPr>
            </w:pPr>
            <w:r>
              <w:rPr>
                <w:rFonts w:ascii="Times" w:hAnsi="Times"/>
                <w:color w:val="auto"/>
                <w:sz w:val="20"/>
              </w:rPr>
              <w:t xml:space="preserve">Bulk </w:t>
            </w:r>
            <w:r w:rsidRPr="004C51D4">
              <w:rPr>
                <w:rFonts w:ascii="Times" w:hAnsi="Times"/>
                <w:color w:val="auto"/>
                <w:sz w:val="20"/>
              </w:rPr>
              <w:t>Book</w:t>
            </w:r>
            <w:r>
              <w:rPr>
                <w:rFonts w:ascii="Times" w:hAnsi="Times"/>
                <w:color w:val="auto"/>
                <w:sz w:val="20"/>
              </w:rPr>
              <w:t xml:space="preserve"> Order</w:t>
            </w:r>
            <w:r w:rsidR="00173788">
              <w:rPr>
                <w:rFonts w:ascii="Times" w:hAnsi="Times"/>
                <w:color w:val="auto"/>
                <w:sz w:val="20"/>
              </w:rPr>
              <w:t xml:space="preserve"> of</w:t>
            </w:r>
            <w:r w:rsidR="00173788">
              <w:rPr>
                <w:rFonts w:ascii="Times" w:hAnsi="Times"/>
                <w:i/>
                <w:color w:val="auto"/>
                <w:sz w:val="20"/>
              </w:rPr>
              <w:t xml:space="preserve"> 200 or more Books</w:t>
            </w:r>
            <w:r>
              <w:rPr>
                <w:rFonts w:ascii="Times" w:hAnsi="Times"/>
                <w:i/>
                <w:color w:val="auto"/>
                <w:sz w:val="20"/>
              </w:rPr>
              <w:t xml:space="preserve"> </w:t>
            </w:r>
            <w:r w:rsidRPr="00173788">
              <w:rPr>
                <w:rFonts w:ascii="Times" w:hAnsi="Times"/>
                <w:color w:val="auto"/>
                <w:sz w:val="20"/>
              </w:rPr>
              <w:t>(35%</w:t>
            </w:r>
            <w:r w:rsidR="00173788" w:rsidRPr="00173788">
              <w:rPr>
                <w:rFonts w:ascii="Times" w:hAnsi="Times"/>
                <w:color w:val="auto"/>
                <w:sz w:val="20"/>
              </w:rPr>
              <w:t xml:space="preserve"> off retail</w:t>
            </w:r>
            <w:r w:rsidRPr="00173788">
              <w:rPr>
                <w:rFonts w:ascii="Times" w:hAnsi="Times"/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left w:val="single" w:sz="24" w:space="0" w:color="auto"/>
            </w:tcBorders>
            <w:vAlign w:val="center"/>
          </w:tcPr>
          <w:p w:rsidR="001F04BB" w:rsidRDefault="00173788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$18.85</w:t>
            </w:r>
          </w:p>
        </w:tc>
        <w:tc>
          <w:tcPr>
            <w:tcW w:w="1080" w:type="dxa"/>
            <w:gridSpan w:val="2"/>
            <w:vAlign w:val="center"/>
          </w:tcPr>
          <w:p w:rsidR="001F04BB" w:rsidRDefault="001F04BB" w:rsidP="001F04BB">
            <w:pPr>
              <w:pStyle w:val="Signature"/>
              <w:spacing w:before="0"/>
              <w:jc w:val="center"/>
              <w:rPr>
                <w:rFonts w:ascii="Times" w:hAnsi="Times"/>
                <w:color w:val="auto"/>
              </w:rPr>
            </w:pP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5778" w:type="dxa"/>
            <w:gridSpan w:val="4"/>
            <w:tcBorders>
              <w:left w:val="thinThickSmallGap" w:sz="18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  <w:sz w:val="20"/>
              </w:rPr>
              <w:t>Sales Tax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6.5%</w:t>
            </w: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5778" w:type="dxa"/>
            <w:gridSpan w:val="4"/>
            <w:tcBorders>
              <w:left w:val="thinThickSmallGap" w:sz="18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  <w:sz w:val="20"/>
              </w:rPr>
              <w:t>Postage</w:t>
            </w:r>
          </w:p>
        </w:tc>
        <w:tc>
          <w:tcPr>
            <w:tcW w:w="1080" w:type="dxa"/>
            <w:gridSpan w:val="2"/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$</w:t>
            </w:r>
          </w:p>
        </w:tc>
        <w:tc>
          <w:tcPr>
            <w:tcW w:w="1497" w:type="dxa"/>
            <w:tcBorders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504"/>
        </w:trPr>
        <w:tc>
          <w:tcPr>
            <w:tcW w:w="5778" w:type="dxa"/>
            <w:gridSpan w:val="4"/>
            <w:tcBorders>
              <w:left w:val="thinThickSmallGap" w:sz="18" w:space="0" w:color="auto"/>
              <w:bottom w:val="single" w:sz="36" w:space="0" w:color="auto"/>
            </w:tcBorders>
            <w:vAlign w:val="center"/>
          </w:tcPr>
          <w:p w:rsidR="001F04BB" w:rsidRPr="000A51DD" w:rsidRDefault="001F04BB" w:rsidP="001F04BB">
            <w:pPr>
              <w:pStyle w:val="Signature"/>
              <w:spacing w:before="0"/>
              <w:jc w:val="right"/>
              <w:rPr>
                <w:rFonts w:ascii="Times" w:hAnsi="Times"/>
                <w:b/>
                <w:color w:val="auto"/>
                <w:sz w:val="24"/>
              </w:rPr>
            </w:pPr>
          </w:p>
        </w:tc>
        <w:tc>
          <w:tcPr>
            <w:tcW w:w="1080" w:type="dxa"/>
            <w:gridSpan w:val="2"/>
            <w:tcBorders>
              <w:bottom w:val="single" w:sz="36" w:space="0" w:color="auto"/>
            </w:tcBorders>
            <w:vAlign w:val="center"/>
          </w:tcPr>
          <w:p w:rsidR="001F04BB" w:rsidRPr="00C3584C" w:rsidRDefault="001F04BB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 w:rsidRPr="000A51DD">
              <w:rPr>
                <w:rFonts w:ascii="Times" w:hAnsi="Times"/>
                <w:b/>
                <w:color w:val="auto"/>
                <w:sz w:val="24"/>
              </w:rPr>
              <w:t>Total</w:t>
            </w:r>
          </w:p>
        </w:tc>
        <w:tc>
          <w:tcPr>
            <w:tcW w:w="1497" w:type="dxa"/>
            <w:tcBorders>
              <w:bottom w:val="single" w:sz="36" w:space="0" w:color="auto"/>
              <w:right w:val="thinThickSmallGap" w:sz="18" w:space="0" w:color="auto"/>
            </w:tcBorders>
            <w:vAlign w:val="center"/>
          </w:tcPr>
          <w:p w:rsidR="001F04BB" w:rsidRPr="008727BE" w:rsidRDefault="001F04BB" w:rsidP="001F04BB">
            <w:pPr>
              <w:pStyle w:val="Signature"/>
              <w:spacing w:before="0"/>
              <w:rPr>
                <w:rFonts w:ascii="Times" w:hAnsi="Times"/>
                <w:b/>
                <w:color w:val="auto"/>
              </w:rPr>
            </w:pPr>
            <w:r w:rsidRPr="008727BE">
              <w:rPr>
                <w:rFonts w:ascii="Times" w:hAnsi="Times"/>
                <w:b/>
                <w:color w:val="auto"/>
              </w:rPr>
              <w:t>$</w:t>
            </w:r>
          </w:p>
        </w:tc>
      </w:tr>
      <w:tr w:rsidR="001F04BB">
        <w:trPr>
          <w:trHeight w:val="314"/>
        </w:trPr>
        <w:tc>
          <w:tcPr>
            <w:tcW w:w="8355" w:type="dxa"/>
            <w:gridSpan w:val="7"/>
            <w:tcBorders>
              <w:top w:val="single" w:sz="36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Ship to Name:</w:t>
            </w:r>
          </w:p>
        </w:tc>
      </w:tr>
      <w:tr w:rsidR="001F04BB">
        <w:trPr>
          <w:trHeight w:val="458"/>
        </w:trPr>
        <w:tc>
          <w:tcPr>
            <w:tcW w:w="8355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1F04BB" w:rsidRPr="00880D76" w:rsidRDefault="001F04BB" w:rsidP="00880D76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    Check On</w:t>
            </w:r>
            <w:r w:rsidR="00880D76" w:rsidRPr="00880D76">
              <w:rPr>
                <w:rFonts w:ascii="Times" w:hAnsi="Times"/>
                <w:b/>
                <w:smallCaps/>
                <w:color w:val="auto"/>
                <w:sz w:val="18"/>
              </w:rPr>
              <w:t>e</w:t>
            </w:r>
            <w:proofErr w:type="gramStart"/>
            <w:r w:rsidR="00880D76"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:    </w:t>
            </w:r>
            <w:proofErr w:type="gramEnd"/>
            <w:r w:rsidR="00A36E3F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880D76" w:rsidRPr="00880D76">
              <w:rPr>
                <w:rFonts w:ascii="Times" w:hAnsi="Times"/>
                <w:b/>
                <w:smallCaps/>
                <w:color w:val="auto"/>
                <w:sz w:val="18"/>
              </w:rPr>
              <w:instrText xml:space="preserve"> FORMCHECKBOX </w:instrText>
            </w:r>
            <w:r w:rsidR="00EB077D" w:rsidRPr="00A36E3F">
              <w:rPr>
                <w:rFonts w:ascii="Times" w:hAnsi="Times"/>
                <w:b/>
                <w:smallCaps/>
                <w:color w:val="auto"/>
                <w:sz w:val="18"/>
              </w:rPr>
            </w:r>
            <w:r w:rsidR="00A36E3F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end"/>
            </w:r>
            <w:bookmarkEnd w:id="0"/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 Business       </w:t>
            </w:r>
            <w:r w:rsidR="00A36E3F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instrText xml:space="preserve"> FORMCHECKBOX </w:instrText>
            </w:r>
            <w:r w:rsidR="00EB077D" w:rsidRPr="00A36E3F">
              <w:rPr>
                <w:rFonts w:ascii="Times" w:hAnsi="Times"/>
                <w:b/>
                <w:smallCaps/>
                <w:color w:val="auto"/>
                <w:sz w:val="18"/>
              </w:rPr>
            </w:r>
            <w:r w:rsidR="00A36E3F" w:rsidRPr="00880D76">
              <w:rPr>
                <w:rFonts w:ascii="Times" w:hAnsi="Times"/>
                <w:b/>
                <w:smallCaps/>
                <w:color w:val="auto"/>
                <w:sz w:val="18"/>
              </w:rPr>
              <w:fldChar w:fldCharType="end"/>
            </w:r>
            <w:bookmarkEnd w:id="1"/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 xml:space="preserve"> Residence</w:t>
            </w:r>
          </w:p>
        </w:tc>
      </w:tr>
      <w:tr w:rsidR="001F04BB">
        <w:trPr>
          <w:trHeight w:val="458"/>
        </w:trPr>
        <w:tc>
          <w:tcPr>
            <w:tcW w:w="8355" w:type="dxa"/>
            <w:gridSpan w:val="7"/>
            <w:tcBorders>
              <w:top w:val="single" w:sz="4" w:space="0" w:color="auto"/>
              <w:left w:val="thinThickSmallGap" w:sz="18" w:space="0" w:color="auto"/>
              <w:bottom w:val="single" w:sz="4" w:space="0" w:color="000000" w:themeColor="text1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Address:</w:t>
            </w:r>
          </w:p>
        </w:tc>
      </w:tr>
      <w:tr w:rsidR="001F04BB">
        <w:trPr>
          <w:trHeight w:val="323"/>
        </w:trPr>
        <w:tc>
          <w:tcPr>
            <w:tcW w:w="3438" w:type="dxa"/>
            <w:tcBorders>
              <w:left w:val="thinThickSmallGap" w:sz="18" w:space="0" w:color="auto"/>
              <w:right w:val="thickThin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City:</w:t>
            </w:r>
          </w:p>
        </w:tc>
        <w:tc>
          <w:tcPr>
            <w:tcW w:w="2847" w:type="dxa"/>
            <w:gridSpan w:val="4"/>
            <w:tcBorders>
              <w:left w:val="thickThinSmallGap" w:sz="18" w:space="0" w:color="auto"/>
              <w:right w:val="thickThin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State:</w:t>
            </w:r>
          </w:p>
        </w:tc>
        <w:tc>
          <w:tcPr>
            <w:tcW w:w="2070" w:type="dxa"/>
            <w:gridSpan w:val="2"/>
            <w:tcBorders>
              <w:left w:val="thickThinSmallGap" w:sz="18" w:space="0" w:color="auto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Zip:</w:t>
            </w:r>
          </w:p>
        </w:tc>
      </w:tr>
      <w:tr w:rsidR="001F04BB">
        <w:trPr>
          <w:trHeight w:val="377"/>
        </w:trPr>
        <w:tc>
          <w:tcPr>
            <w:tcW w:w="8355" w:type="dxa"/>
            <w:gridSpan w:val="7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1F04BB" w:rsidRPr="00880D76" w:rsidRDefault="001F04BB" w:rsidP="001F04BB">
            <w:pPr>
              <w:pStyle w:val="Signature"/>
              <w:spacing w:before="0"/>
              <w:rPr>
                <w:rFonts w:ascii="Times" w:hAnsi="Times"/>
                <w:b/>
                <w:smallCaps/>
                <w:color w:val="auto"/>
                <w:sz w:val="18"/>
              </w:rPr>
            </w:pPr>
            <w:r w:rsidRPr="00880D76">
              <w:rPr>
                <w:rFonts w:ascii="Times" w:hAnsi="Times"/>
                <w:b/>
                <w:smallCaps/>
                <w:color w:val="auto"/>
                <w:sz w:val="18"/>
              </w:rPr>
              <w:t>Country:</w:t>
            </w:r>
          </w:p>
        </w:tc>
      </w:tr>
      <w:tr w:rsidR="001F04BB">
        <w:trPr>
          <w:trHeight w:val="2136"/>
        </w:trPr>
        <w:tc>
          <w:tcPr>
            <w:tcW w:w="8355" w:type="dxa"/>
            <w:gridSpan w:val="7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1F04BB" w:rsidRPr="003F7FFC" w:rsidRDefault="001F04BB" w:rsidP="00880D76">
            <w:pPr>
              <w:pStyle w:val="Signature"/>
              <w:spacing w:before="60"/>
              <w:rPr>
                <w:rFonts w:ascii="Times" w:hAnsi="Times"/>
                <w:color w:val="auto"/>
                <w:sz w:val="18"/>
              </w:rPr>
            </w:pPr>
            <w:r w:rsidRPr="001F04BB">
              <w:rPr>
                <w:rFonts w:ascii="Times" w:hAnsi="Times"/>
                <w:color w:val="auto"/>
                <w:sz w:val="18"/>
                <w:u w:val="single"/>
              </w:rPr>
              <w:t xml:space="preserve">INSTRUCTIONS for Wholesale </w:t>
            </w:r>
            <w:r>
              <w:rPr>
                <w:rFonts w:ascii="Times" w:hAnsi="Times"/>
                <w:color w:val="auto"/>
                <w:sz w:val="18"/>
                <w:u w:val="single"/>
              </w:rPr>
              <w:t>Bo</w:t>
            </w:r>
            <w:r w:rsidRPr="001F04BB">
              <w:rPr>
                <w:rFonts w:ascii="Times" w:hAnsi="Times"/>
                <w:color w:val="auto"/>
                <w:sz w:val="18"/>
                <w:u w:val="single"/>
              </w:rPr>
              <w:t>ok Orders:</w:t>
            </w:r>
            <w:r w:rsidR="003F7FFC">
              <w:rPr>
                <w:rFonts w:ascii="Times" w:hAnsi="Times"/>
                <w:color w:val="auto"/>
                <w:sz w:val="18"/>
              </w:rPr>
              <w:t xml:space="preserve"> (single book orders may be placed through AMAZON.com)</w:t>
            </w:r>
          </w:p>
          <w:p w:rsidR="001F04BB" w:rsidRPr="001F04BB" w:rsidRDefault="003F7FFC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 xml:space="preserve">Wholesale book </w:t>
            </w:r>
            <w:r w:rsidR="00D10252">
              <w:rPr>
                <w:rFonts w:ascii="Times" w:hAnsi="Times"/>
                <w:color w:val="auto"/>
                <w:sz w:val="18"/>
              </w:rPr>
              <w:t xml:space="preserve">orders </w:t>
            </w:r>
            <w:r>
              <w:rPr>
                <w:rFonts w:ascii="Times" w:hAnsi="Times"/>
                <w:color w:val="auto"/>
                <w:sz w:val="18"/>
              </w:rPr>
              <w:t>may be placed</w:t>
            </w:r>
            <w:r w:rsidR="001F04BB" w:rsidRPr="001F04BB">
              <w:rPr>
                <w:rFonts w:ascii="Times" w:hAnsi="Times"/>
                <w:color w:val="auto"/>
                <w:sz w:val="18"/>
              </w:rPr>
              <w:t xml:space="preserve"> using this form</w:t>
            </w:r>
            <w:r>
              <w:rPr>
                <w:rFonts w:ascii="Times" w:hAnsi="Times"/>
                <w:color w:val="auto"/>
                <w:sz w:val="18"/>
              </w:rPr>
              <w:t>. R</w:t>
            </w:r>
            <w:r w:rsidR="001F04BB">
              <w:rPr>
                <w:rFonts w:ascii="Times" w:hAnsi="Times"/>
                <w:color w:val="auto"/>
                <w:sz w:val="18"/>
              </w:rPr>
              <w:t>eturn</w:t>
            </w:r>
            <w:r>
              <w:rPr>
                <w:rFonts w:ascii="Times" w:hAnsi="Times"/>
                <w:color w:val="auto"/>
                <w:sz w:val="18"/>
              </w:rPr>
              <w:t xml:space="preserve"> completed form</w:t>
            </w:r>
            <w:r w:rsidR="001F04BB">
              <w:rPr>
                <w:rFonts w:ascii="Times" w:hAnsi="Times"/>
                <w:color w:val="auto"/>
                <w:sz w:val="18"/>
              </w:rPr>
              <w:t xml:space="preserve"> via email to</w:t>
            </w:r>
            <w:r>
              <w:rPr>
                <w:rFonts w:ascii="Times" w:hAnsi="Times"/>
                <w:color w:val="auto"/>
                <w:sz w:val="18"/>
              </w:rPr>
              <w:t>:</w:t>
            </w:r>
            <w:r w:rsidR="001F04BB">
              <w:rPr>
                <w:rFonts w:ascii="Times" w:hAnsi="Times"/>
                <w:color w:val="auto"/>
                <w:sz w:val="18"/>
              </w:rPr>
              <w:t xml:space="preserve"> writer@internationalhealthpulishing.com</w:t>
            </w:r>
          </w:p>
          <w:p w:rsidR="00880D76" w:rsidRDefault="003F7FFC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>IHP returns your invoice via email. Taxes and shipping/</w:t>
            </w:r>
            <w:r w:rsidRPr="001F04BB">
              <w:rPr>
                <w:rFonts w:ascii="Times" w:hAnsi="Times"/>
                <w:color w:val="auto"/>
                <w:sz w:val="18"/>
              </w:rPr>
              <w:t>delivery charges</w:t>
            </w:r>
            <w:r>
              <w:rPr>
                <w:rFonts w:ascii="Times" w:hAnsi="Times"/>
                <w:color w:val="auto"/>
                <w:sz w:val="18"/>
              </w:rPr>
              <w:t xml:space="preserve"> may apply</w:t>
            </w:r>
            <w:r w:rsidRPr="001F04BB">
              <w:rPr>
                <w:rFonts w:ascii="Times" w:hAnsi="Times"/>
                <w:color w:val="auto"/>
                <w:sz w:val="18"/>
              </w:rPr>
              <w:t>.</w:t>
            </w:r>
          </w:p>
          <w:p w:rsidR="003F7FFC" w:rsidRDefault="00880D76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 xml:space="preserve">IHP collects payment and books are shipped within 24 hours. Delivery times may vary. </w:t>
            </w:r>
          </w:p>
          <w:p w:rsidR="003F7FFC" w:rsidRDefault="001F04BB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 w:rsidRPr="001F04BB">
              <w:rPr>
                <w:rFonts w:ascii="Times" w:hAnsi="Times"/>
                <w:color w:val="auto"/>
                <w:sz w:val="18"/>
              </w:rPr>
              <w:t xml:space="preserve">Payment options include: Credit Card, </w:t>
            </w:r>
            <w:proofErr w:type="spellStart"/>
            <w:r w:rsidRPr="001F04BB">
              <w:rPr>
                <w:rFonts w:ascii="Times" w:hAnsi="Times"/>
                <w:i/>
                <w:color w:val="auto"/>
                <w:sz w:val="18"/>
              </w:rPr>
              <w:t>Paypal</w:t>
            </w:r>
            <w:proofErr w:type="spellEnd"/>
            <w:r w:rsidRPr="001F04BB">
              <w:rPr>
                <w:rFonts w:ascii="Times" w:hAnsi="Times"/>
                <w:color w:val="auto"/>
                <w:sz w:val="18"/>
              </w:rPr>
              <w:t>, Check or Money Order. Checks payable to International Health Publishing</w:t>
            </w:r>
            <w:r>
              <w:rPr>
                <w:rFonts w:ascii="Times" w:hAnsi="Times"/>
                <w:color w:val="auto"/>
                <w:sz w:val="18"/>
              </w:rPr>
              <w:t>.</w:t>
            </w:r>
          </w:p>
          <w:p w:rsidR="001F04BB" w:rsidRPr="001F04BB" w:rsidRDefault="003F7FFC" w:rsidP="003F7FFC">
            <w:pPr>
              <w:pStyle w:val="Signature"/>
              <w:numPr>
                <w:ilvl w:val="0"/>
                <w:numId w:val="12"/>
              </w:numPr>
              <w:spacing w:before="0"/>
              <w:ind w:left="360" w:hanging="180"/>
              <w:rPr>
                <w:rFonts w:ascii="Times" w:hAnsi="Times"/>
                <w:color w:val="auto"/>
                <w:sz w:val="18"/>
              </w:rPr>
            </w:pPr>
            <w:r>
              <w:rPr>
                <w:rFonts w:ascii="Times" w:hAnsi="Times"/>
                <w:color w:val="auto"/>
                <w:sz w:val="18"/>
              </w:rPr>
              <w:t>Proof of tax exemption</w:t>
            </w:r>
            <w:r w:rsidR="00173788">
              <w:rPr>
                <w:rFonts w:ascii="Times" w:hAnsi="Times"/>
                <w:color w:val="auto"/>
                <w:sz w:val="18"/>
              </w:rPr>
              <w:t xml:space="preserve"> is required to qualify for tax-</w:t>
            </w:r>
            <w:r>
              <w:rPr>
                <w:rFonts w:ascii="Times" w:hAnsi="Times"/>
                <w:color w:val="auto"/>
                <w:sz w:val="18"/>
              </w:rPr>
              <w:t>free orders.</w:t>
            </w:r>
          </w:p>
          <w:p w:rsidR="001F04BB" w:rsidRDefault="001F04BB" w:rsidP="003F7FFC">
            <w:pPr>
              <w:pStyle w:val="Signature"/>
              <w:spacing w:before="0"/>
              <w:rPr>
                <w:rFonts w:ascii="Times" w:hAnsi="Times"/>
                <w:color w:val="auto"/>
                <w:sz w:val="18"/>
              </w:rPr>
            </w:pPr>
          </w:p>
          <w:p w:rsidR="001F04BB" w:rsidRPr="001F04BB" w:rsidRDefault="00173788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>
              <w:rPr>
                <w:rFonts w:ascii="Times" w:hAnsi="Times"/>
                <w:color w:val="auto"/>
              </w:rPr>
              <w:t>For further information bulk book orders and affiliate book sales</w:t>
            </w:r>
            <w:r w:rsidR="001F04BB" w:rsidRPr="001F04BB">
              <w:rPr>
                <w:rFonts w:ascii="Times" w:hAnsi="Times"/>
                <w:color w:val="auto"/>
              </w:rPr>
              <w:t xml:space="preserve">, please contact </w:t>
            </w:r>
            <w:r>
              <w:rPr>
                <w:rFonts w:ascii="Times" w:hAnsi="Times"/>
                <w:color w:val="auto"/>
                <w:sz w:val="18"/>
              </w:rPr>
              <w:t>our office:</w:t>
            </w:r>
          </w:p>
          <w:p w:rsidR="001F04BB" w:rsidRPr="001F04BB" w:rsidRDefault="001F04BB" w:rsidP="001F04BB">
            <w:pPr>
              <w:pStyle w:val="Signature"/>
              <w:spacing w:before="0"/>
              <w:rPr>
                <w:rFonts w:ascii="Times" w:hAnsi="Times"/>
                <w:color w:val="auto"/>
              </w:rPr>
            </w:pPr>
            <w:r w:rsidRPr="001F04BB">
              <w:rPr>
                <w:rFonts w:ascii="Times" w:hAnsi="Times"/>
                <w:color w:val="auto"/>
              </w:rPr>
              <w:t xml:space="preserve">E.  </w:t>
            </w:r>
            <w:hyperlink r:id="rId7" w:history="1">
              <w:r w:rsidRPr="001F04BB">
                <w:rPr>
                  <w:rStyle w:val="Hyperlink"/>
                  <w:rFonts w:ascii="Times" w:hAnsi="Times"/>
                  <w:color w:val="auto"/>
                  <w:u w:val="none"/>
                </w:rPr>
                <w:t>writer@InternationalHealthPublishing.com</w:t>
              </w:r>
            </w:hyperlink>
          </w:p>
          <w:p w:rsidR="001F04BB" w:rsidRPr="00173788" w:rsidRDefault="001F04BB" w:rsidP="00880D76">
            <w:pPr>
              <w:pStyle w:val="Signature"/>
              <w:spacing w:before="0" w:after="60"/>
              <w:rPr>
                <w:rFonts w:ascii="Times" w:hAnsi="Times"/>
                <w:color w:val="auto"/>
              </w:rPr>
            </w:pPr>
            <w:r w:rsidRPr="001F04BB">
              <w:rPr>
                <w:rFonts w:ascii="Times" w:hAnsi="Times"/>
                <w:color w:val="auto"/>
              </w:rPr>
              <w:t>P.  (978) 846-1964</w:t>
            </w:r>
          </w:p>
        </w:tc>
      </w:tr>
    </w:tbl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E0078F" w:rsidRDefault="00E0078F" w:rsidP="00D549B5">
      <w:pPr>
        <w:pStyle w:val="Signature"/>
        <w:spacing w:before="0"/>
      </w:pPr>
    </w:p>
    <w:p w:rsidR="00C3584C" w:rsidRDefault="00C3584C" w:rsidP="00D549B5">
      <w:pPr>
        <w:pStyle w:val="Signature"/>
        <w:spacing w:before="0"/>
      </w:pPr>
    </w:p>
    <w:p w:rsidR="00C75EEA" w:rsidRDefault="00C75EEA" w:rsidP="001F0CBA"/>
    <w:sectPr w:rsidR="00C75EEA" w:rsidSect="00C75EE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gutter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D76" w:rsidRDefault="00880D76">
      <w:r>
        <w:separator/>
      </w:r>
    </w:p>
  </w:endnote>
  <w:endnote w:type="continuationSeparator" w:id="0">
    <w:p w:rsidR="00880D76" w:rsidRDefault="00880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Garamond Premr Pro">
    <w:panose1 w:val="02020402060506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76" w:rsidRDefault="00880D76" w:rsidP="00950985">
    <w:pPr>
      <w:pStyle w:val="Footer"/>
      <w:tabs>
        <w:tab w:val="clear" w:pos="9360"/>
        <w:tab w:val="right" w:pos="10800"/>
      </w:tabs>
    </w:pPr>
    <w:r w:rsidRPr="00995D20">
      <w:rPr>
        <w:rFonts w:ascii="Garamond Premr Pro" w:hAnsi="Garamond Premr Pro"/>
      </w:rPr>
      <w:t>International Health Publishing</w:t>
    </w:r>
    <w:r>
      <w:tab/>
    </w:r>
    <w:r>
      <w:tab/>
    </w:r>
    <w:r w:rsidRPr="00995D20">
      <w:rPr>
        <w:rFonts w:ascii="Garamond Premr Pro" w:hAnsi="Garamond Premr Pro"/>
      </w:rPr>
      <w:t xml:space="preserve"> www.InternationalHealthPublishing.com</w:t>
    </w: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D76" w:rsidRDefault="00880D76" w:rsidP="00995D20">
    <w:pPr>
      <w:pStyle w:val="Footer"/>
      <w:tabs>
        <w:tab w:val="clear" w:pos="9360"/>
        <w:tab w:val="right" w:pos="10800"/>
      </w:tabs>
    </w:pPr>
    <w:r w:rsidRPr="00995D20">
      <w:rPr>
        <w:rFonts w:ascii="Garamond Premr Pro" w:hAnsi="Garamond Premr Pro"/>
      </w:rPr>
      <w:t>International Health Publishing</w:t>
    </w:r>
    <w:r>
      <w:tab/>
    </w:r>
    <w:r>
      <w:tab/>
    </w:r>
    <w:r w:rsidRPr="00995D20">
      <w:rPr>
        <w:rFonts w:ascii="Garamond Premr Pro" w:hAnsi="Garamond Premr Pro"/>
      </w:rPr>
      <w:t xml:space="preserve"> www.InternationalHealthPublishing.com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D76" w:rsidRDefault="00880D76">
      <w:r>
        <w:separator/>
      </w:r>
    </w:p>
  </w:footnote>
  <w:footnote w:type="continuationSeparator" w:id="0">
    <w:p w:rsidR="00880D76" w:rsidRDefault="00880D76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880D76">
      <w:tc>
        <w:tcPr>
          <w:tcW w:w="5493" w:type="dxa"/>
        </w:tcPr>
        <w:p w:rsidR="00880D76" w:rsidRDefault="00A36E3F"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margin-left:-27pt;margin-top:45pt;width:178.15pt;height:14.4pt;z-index:251657216;mso-position-horizontal:absolute;mso-position-vertical:absolute" filled="f" stroked="f">
                <v:fill o:detectmouseclick="t"/>
                <v:textbox inset="0,0,0,0">
                  <w:txbxContent>
                    <w:p w:rsidR="00880D76" w:rsidRPr="004C51D4" w:rsidRDefault="00880D76" w:rsidP="00950985">
                      <w:pPr>
                        <w:pStyle w:val="Organization"/>
                        <w:jc w:val="center"/>
                        <w:rPr>
                          <w:rFonts w:ascii="Garamond Premr Pro" w:hAnsi="Garamond Premr Pro"/>
                          <w:b/>
                          <w:color w:val="auto"/>
                          <w:sz w:val="16"/>
                        </w:rPr>
                      </w:pPr>
                      <w:r w:rsidRPr="004C51D4">
                        <w:rPr>
                          <w:rFonts w:ascii="Garamond Premr Pro" w:hAnsi="Garamond Premr Pro"/>
                          <w:b/>
                          <w:color w:val="auto"/>
                          <w:sz w:val="16"/>
                        </w:rPr>
                        <w:t>www.InternationalHealthPublishing.com</w:t>
                      </w:r>
                    </w:p>
                    <w:p w:rsidR="00880D76" w:rsidRDefault="00880D76" w:rsidP="00950985"/>
                  </w:txbxContent>
                </v:textbox>
              </v:shape>
            </w:pict>
          </w:r>
          <w:r w:rsidR="00880D76">
            <w:t xml:space="preserve">          </w:t>
          </w:r>
          <w:r w:rsidR="00880D76" w:rsidRPr="00D549B5">
            <w:t xml:space="preserve"> </w:t>
          </w:r>
          <w:r w:rsidR="00880D76">
            <w:t xml:space="preserve">    </w:t>
          </w:r>
          <w:r w:rsidR="00880D76">
            <w:rPr>
              <w:noProof/>
            </w:rPr>
            <w:drawing>
              <wp:inline distT="0" distB="0" distL="0" distR="0">
                <wp:extent cx="396240" cy="552651"/>
                <wp:effectExtent l="25400" t="0" r="10160" b="0"/>
                <wp:docPr id="3" name="Picture 0" descr="IHPb: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Pb: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11" cy="553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0D76" w:rsidRPr="00D549B5" w:rsidRDefault="00880D76"/>
      </w:tc>
      <w:tc>
        <w:tcPr>
          <w:tcW w:w="5493" w:type="dxa"/>
        </w:tcPr>
        <w:p w:rsidR="00880D76" w:rsidRDefault="00880D76" w:rsidP="004C51D4">
          <w:pPr>
            <w:pStyle w:val="ContactInformation"/>
            <w:spacing w:before="0" w:line="240" w:lineRule="auto"/>
            <w:rPr>
              <w:color w:val="auto"/>
            </w:rPr>
          </w:pPr>
          <w:r w:rsidRPr="004C51D4">
            <w:rPr>
              <w:rFonts w:ascii="Garamond Premr Pro" w:hAnsi="Garamond Premr Pro"/>
              <w:color w:val="auto"/>
              <w:sz w:val="20"/>
              <w:u w:val="single"/>
            </w:rPr>
            <w:t>Web:</w:t>
          </w:r>
          <w:r w:rsidRPr="00B144BE">
            <w:rPr>
              <w:rFonts w:ascii="Garamond Premr Pro" w:hAnsi="Garamond Premr Pro"/>
              <w:color w:val="auto"/>
              <w:sz w:val="20"/>
            </w:rPr>
            <w:t xml:space="preserve"> </w:t>
          </w:r>
          <w:r>
            <w:rPr>
              <w:rFonts w:ascii="Garamond Premr Pro" w:hAnsi="Garamond Premr Pro"/>
              <w:color w:val="auto"/>
              <w:sz w:val="20"/>
            </w:rPr>
            <w:t xml:space="preserve"> www.pearlsofwisdompandp.com</w:t>
          </w:r>
        </w:p>
        <w:p w:rsidR="00880D76" w:rsidRPr="004C51D4" w:rsidRDefault="00880D76" w:rsidP="004C51D4">
          <w:pPr>
            <w:pStyle w:val="ContactInformation"/>
            <w:spacing w:before="0" w:line="240" w:lineRule="auto"/>
            <w:rPr>
              <w:color w:val="auto"/>
            </w:rPr>
          </w:pPr>
          <w:r w:rsidRPr="004C51D4">
            <w:rPr>
              <w:rFonts w:ascii="Garamond Premr Pro" w:hAnsi="Garamond Premr Pro"/>
              <w:color w:val="auto"/>
              <w:sz w:val="20"/>
              <w:u w:val="single"/>
            </w:rPr>
            <w:t>E-Mail:</w:t>
          </w:r>
          <w:r w:rsidRPr="00B144BE">
            <w:rPr>
              <w:rFonts w:ascii="Garamond Premr Pro" w:hAnsi="Garamond Premr Pro"/>
              <w:color w:val="auto"/>
              <w:sz w:val="20"/>
            </w:rPr>
            <w:t xml:space="preserve"> </w:t>
          </w:r>
          <w:r>
            <w:rPr>
              <w:rFonts w:ascii="Garamond Premr Pro" w:hAnsi="Garamond Premr Pro"/>
              <w:color w:val="auto"/>
              <w:sz w:val="20"/>
            </w:rPr>
            <w:t xml:space="preserve"> info@pearlsofwisdompandp.com</w:t>
          </w:r>
          <w:r w:rsidRPr="00B144BE">
            <w:rPr>
              <w:rFonts w:ascii="Garamond Premr Pro" w:hAnsi="Garamond Premr Pro"/>
              <w:color w:val="auto"/>
              <w:sz w:val="20"/>
            </w:rPr>
            <w:t xml:space="preserve"> </w:t>
          </w:r>
        </w:p>
        <w:p w:rsidR="00880D76" w:rsidRDefault="00880D76" w:rsidP="004C51D4">
          <w:pPr>
            <w:pStyle w:val="ContactInformation"/>
            <w:spacing w:before="0" w:line="240" w:lineRule="auto"/>
          </w:pPr>
          <w:r>
            <w:t xml:space="preserve"> </w:t>
          </w:r>
        </w:p>
      </w:tc>
    </w:tr>
  </w:tbl>
  <w:p w:rsidR="00880D76" w:rsidRDefault="00880D76" w:rsidP="00950985">
    <w:pPr>
      <w:pStyle w:val="Header"/>
      <w:jc w:val="left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5493"/>
      <w:gridCol w:w="5493"/>
    </w:tblGrid>
    <w:tr w:rsidR="00880D76">
      <w:tc>
        <w:tcPr>
          <w:tcW w:w="5493" w:type="dxa"/>
        </w:tcPr>
        <w:p w:rsidR="00880D76" w:rsidRDefault="00A36E3F">
          <w:r>
            <w:rPr>
              <w:noProof/>
            </w:rPr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5" type="#_x0000_t202" style="position:absolute;margin-left:126pt;margin-top:0;width:4in;height:54pt;z-index:251658240;mso-position-horizontal:absolute;mso-position-vertical:absolute" filled="f" stroked="f">
                <v:fill o:detectmouseclick="t"/>
                <v:textbox style="mso-next-textbox:#_x0000_s1025" inset="0,0,0,0">
                  <w:txbxContent>
                    <w:p w:rsidR="00880D76" w:rsidRPr="004C51D4" w:rsidRDefault="00880D76" w:rsidP="00C456ED">
                      <w:pPr>
                        <w:pStyle w:val="Organization"/>
                        <w:jc w:val="center"/>
                        <w:rPr>
                          <w:rFonts w:ascii="Garamond Premr Pro" w:hAnsi="Garamond Premr Pro"/>
                          <w:b/>
                          <w:color w:val="auto"/>
                          <w:sz w:val="16"/>
                        </w:rPr>
                      </w:pPr>
                    </w:p>
                    <w:p w:rsidR="00880D76" w:rsidRPr="00C456ED" w:rsidRDefault="00880D76" w:rsidP="00C456ED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C456ED">
                        <w:rPr>
                          <w:rFonts w:ascii="Times" w:hAnsi="Times"/>
                          <w:b/>
                          <w:sz w:val="32"/>
                        </w:rPr>
                        <w:t>International Health Publishing</w:t>
                      </w:r>
                    </w:p>
                    <w:p w:rsidR="00880D76" w:rsidRPr="00C456ED" w:rsidRDefault="00880D76" w:rsidP="00C456ED">
                      <w:pPr>
                        <w:jc w:val="center"/>
                        <w:rPr>
                          <w:rFonts w:ascii="Times" w:hAnsi="Times"/>
                          <w:b/>
                          <w:sz w:val="32"/>
                        </w:rPr>
                      </w:pPr>
                      <w:r w:rsidRPr="00C456ED">
                        <w:rPr>
                          <w:rFonts w:ascii="Times" w:hAnsi="Times"/>
                          <w:b/>
                          <w:sz w:val="32"/>
                        </w:rPr>
                        <w:t>Wholesale Book Order Form</w:t>
                      </w:r>
                    </w:p>
                  </w:txbxContent>
                </v:textbox>
              </v:shape>
            </w:pict>
          </w:r>
          <w:r w:rsidR="00880D76">
            <w:t xml:space="preserve">          </w:t>
          </w:r>
          <w:r w:rsidR="00880D76" w:rsidRPr="00D549B5">
            <w:t xml:space="preserve"> </w:t>
          </w:r>
          <w:r w:rsidR="00880D76">
            <w:t xml:space="preserve">    </w:t>
          </w:r>
          <w:r w:rsidR="00880D76">
            <w:rPr>
              <w:noProof/>
            </w:rPr>
            <w:drawing>
              <wp:inline distT="0" distB="0" distL="0" distR="0">
                <wp:extent cx="396240" cy="552651"/>
                <wp:effectExtent l="25400" t="0" r="10160" b="0"/>
                <wp:docPr id="2" name="Picture 0" descr="IHPb:w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HPb:w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7111" cy="553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80D76" w:rsidRPr="00D549B5" w:rsidRDefault="00880D76"/>
      </w:tc>
      <w:tc>
        <w:tcPr>
          <w:tcW w:w="5493" w:type="dxa"/>
        </w:tcPr>
        <w:p w:rsidR="00880D76" w:rsidRDefault="00880D76" w:rsidP="004C51D4">
          <w:pPr>
            <w:pStyle w:val="ContactInformation"/>
            <w:spacing w:before="0" w:line="240" w:lineRule="auto"/>
          </w:pPr>
          <w:r>
            <w:t xml:space="preserve"> </w:t>
          </w:r>
        </w:p>
      </w:tc>
    </w:tr>
  </w:tbl>
  <w:p w:rsidR="00880D76" w:rsidRDefault="00880D76"/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506F6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9B0D1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5624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1D2929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A2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DAA9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D66A2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39C43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524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9A09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7E67F6"/>
    <w:multiLevelType w:val="hybridMultilevel"/>
    <w:tmpl w:val="383A5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A23162"/>
    <w:multiLevelType w:val="hybridMultilevel"/>
    <w:tmpl w:val="61243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ocumentType w:val="letter"/>
  <w:doNotTrackMoves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D549B5"/>
    <w:rsid w:val="00012ACE"/>
    <w:rsid w:val="00012FFC"/>
    <w:rsid w:val="0004359E"/>
    <w:rsid w:val="000A51DD"/>
    <w:rsid w:val="000F5933"/>
    <w:rsid w:val="00173788"/>
    <w:rsid w:val="001F04BB"/>
    <w:rsid w:val="001F0CBA"/>
    <w:rsid w:val="00291944"/>
    <w:rsid w:val="002A1551"/>
    <w:rsid w:val="003237D0"/>
    <w:rsid w:val="003F7FFC"/>
    <w:rsid w:val="00407AA7"/>
    <w:rsid w:val="00432200"/>
    <w:rsid w:val="004A4ECE"/>
    <w:rsid w:val="004C51D4"/>
    <w:rsid w:val="005116DE"/>
    <w:rsid w:val="005B7811"/>
    <w:rsid w:val="005E4FDE"/>
    <w:rsid w:val="006351B7"/>
    <w:rsid w:val="00671370"/>
    <w:rsid w:val="00742C96"/>
    <w:rsid w:val="00744B9C"/>
    <w:rsid w:val="007671F0"/>
    <w:rsid w:val="007E16BE"/>
    <w:rsid w:val="00861B17"/>
    <w:rsid w:val="008727BE"/>
    <w:rsid w:val="00880D76"/>
    <w:rsid w:val="008B7F06"/>
    <w:rsid w:val="00950985"/>
    <w:rsid w:val="00995D20"/>
    <w:rsid w:val="00A36E3F"/>
    <w:rsid w:val="00AE2B03"/>
    <w:rsid w:val="00B144BE"/>
    <w:rsid w:val="00B30E81"/>
    <w:rsid w:val="00B62506"/>
    <w:rsid w:val="00B84ED5"/>
    <w:rsid w:val="00C3584C"/>
    <w:rsid w:val="00C456ED"/>
    <w:rsid w:val="00C75EEA"/>
    <w:rsid w:val="00CB117D"/>
    <w:rsid w:val="00D10252"/>
    <w:rsid w:val="00D26649"/>
    <w:rsid w:val="00D549B5"/>
    <w:rsid w:val="00D71BE1"/>
    <w:rsid w:val="00D80211"/>
    <w:rsid w:val="00E0078F"/>
    <w:rsid w:val="00E44DB9"/>
    <w:rsid w:val="00EB077D"/>
  </w:rsids>
  <m:mathPr>
    <m:mathFont m:val="Consola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rsid w:val="00C72377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C723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723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723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723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723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7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7237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7237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723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C72377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72377"/>
    <w:rPr>
      <w:color w:val="404040" w:themeColor="text1" w:themeTint="BF"/>
      <w:sz w:val="20"/>
      <w:szCs w:val="24"/>
    </w:rPr>
  </w:style>
  <w:style w:type="paragraph" w:customStyle="1" w:styleId="Organization">
    <w:name w:val="Organization"/>
    <w:basedOn w:val="Normal"/>
    <w:rsid w:val="00C72377"/>
    <w:pPr>
      <w:jc w:val="right"/>
    </w:pPr>
    <w:rPr>
      <w:rFonts w:asciiTheme="majorHAnsi" w:eastAsiaTheme="majorEastAsia" w:hAnsiTheme="majorHAnsi" w:cstheme="majorBid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C72377"/>
    <w:pPr>
      <w:spacing w:before="40" w:line="220" w:lineRule="atLeast"/>
      <w:jc w:val="right"/>
    </w:pPr>
    <w:rPr>
      <w:color w:val="38ABED" w:themeColor="background2"/>
      <w:sz w:val="16"/>
    </w:rPr>
  </w:style>
  <w:style w:type="paragraph" w:styleId="BodyText">
    <w:name w:val="Body Text"/>
    <w:basedOn w:val="Normal"/>
    <w:link w:val="BodyTextChar"/>
    <w:rsid w:val="00C72377"/>
    <w:pPr>
      <w:spacing w:before="19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72377"/>
    <w:rPr>
      <w:color w:val="404040" w:themeColor="text1" w:themeTint="BF"/>
      <w:sz w:val="19"/>
      <w:szCs w:val="20"/>
    </w:rPr>
  </w:style>
  <w:style w:type="paragraph" w:customStyle="1" w:styleId="DateandRecipient">
    <w:name w:val="Date and Recipient"/>
    <w:basedOn w:val="Normal"/>
    <w:rsid w:val="00C72377"/>
    <w:pPr>
      <w:spacing w:before="600"/>
    </w:pPr>
  </w:style>
  <w:style w:type="paragraph" w:styleId="Signature">
    <w:name w:val="Signature"/>
    <w:basedOn w:val="Normal"/>
    <w:link w:val="SignatureChar"/>
    <w:rsid w:val="00C72377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C72377"/>
    <w:rPr>
      <w:color w:val="404040" w:themeColor="text1" w:themeTint="BF"/>
      <w:sz w:val="19"/>
    </w:rPr>
  </w:style>
  <w:style w:type="paragraph" w:styleId="BalloonText">
    <w:name w:val="Balloon Text"/>
    <w:basedOn w:val="Normal"/>
    <w:link w:val="BalloonText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72377"/>
  </w:style>
  <w:style w:type="paragraph" w:styleId="BlockText">
    <w:name w:val="Block Text"/>
    <w:basedOn w:val="Normal"/>
    <w:semiHidden/>
    <w:unhideWhenUsed/>
    <w:rsid w:val="00C72377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C72377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7237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72377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72377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72377"/>
  </w:style>
  <w:style w:type="character" w:customStyle="1" w:styleId="BodyText2Char">
    <w:name w:val="Body Text 2 Char"/>
    <w:basedOn w:val="DefaultParagraphFont"/>
    <w:link w:val="BodyText2"/>
    <w:semiHidden/>
    <w:rsid w:val="00C72377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72377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72377"/>
  </w:style>
  <w:style w:type="paragraph" w:styleId="BodyTextIndent2">
    <w:name w:val="Body Text Indent 2"/>
    <w:basedOn w:val="Normal"/>
    <w:link w:val="BodyTextIndent2Char"/>
    <w:semiHidden/>
    <w:unhideWhenUsed/>
    <w:rsid w:val="00C7237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72377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C7237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72377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72377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6A4B31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6A4B31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C72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2377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2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2377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C72377"/>
  </w:style>
  <w:style w:type="character" w:customStyle="1" w:styleId="DateChar">
    <w:name w:val="Date Char"/>
    <w:basedOn w:val="DefaultParagraphFont"/>
    <w:link w:val="Date"/>
    <w:semiHidden/>
    <w:rsid w:val="00C72377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C7237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72377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72377"/>
  </w:style>
  <w:style w:type="character" w:customStyle="1" w:styleId="E-mailSignatureChar">
    <w:name w:val="E-mail Signature Char"/>
    <w:basedOn w:val="DefaultParagraphFont"/>
    <w:link w:val="E-mailSignature"/>
    <w:semiHidden/>
    <w:rsid w:val="00C72377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C7237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72377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C7237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72377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C723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C72377"/>
    <w:rPr>
      <w:color w:val="404040" w:themeColor="text1" w:themeTint="BF"/>
      <w:sz w:val="19"/>
    </w:rPr>
  </w:style>
  <w:style w:type="paragraph" w:styleId="FootnoteText">
    <w:name w:val="footnote text"/>
    <w:basedOn w:val="Normal"/>
    <w:link w:val="FootnoteTextChar"/>
    <w:semiHidden/>
    <w:unhideWhenUsed/>
    <w:rsid w:val="00C723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72377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72377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72377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C72377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C72377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C72377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723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72377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72377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C72377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72377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C72377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C72377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C72377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C72377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C72377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C72377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C72377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C72377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C7237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72377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C72377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C72377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72377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72377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72377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72377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72377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72377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72377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72377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72377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72377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72377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72377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72377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72377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72377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72377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72377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72377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72377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C72377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723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72377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723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72377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C72377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C7237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72377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72377"/>
  </w:style>
  <w:style w:type="character" w:customStyle="1" w:styleId="NoteHeadingChar">
    <w:name w:val="Note Heading Char"/>
    <w:basedOn w:val="DefaultParagraphFont"/>
    <w:link w:val="NoteHeading"/>
    <w:semiHidden/>
    <w:rsid w:val="00C72377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C7237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72377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7237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72377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72377"/>
  </w:style>
  <w:style w:type="character" w:customStyle="1" w:styleId="SalutationChar">
    <w:name w:val="Salutation Char"/>
    <w:basedOn w:val="DefaultParagraphFont"/>
    <w:link w:val="Salutation"/>
    <w:semiHidden/>
    <w:rsid w:val="00C72377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C72377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2377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72377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C72377"/>
  </w:style>
  <w:style w:type="paragraph" w:styleId="Title">
    <w:name w:val="Title"/>
    <w:basedOn w:val="Normal"/>
    <w:next w:val="Normal"/>
    <w:link w:val="TitleChar"/>
    <w:qFormat/>
    <w:rsid w:val="00C72377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2377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7237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72377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72377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C72377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C72377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C72377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C72377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C72377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C72377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C72377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C72377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C75EEA"/>
    <w:rPr>
      <w:color w:val="ABF24D" w:themeColor="hyperlink"/>
      <w:u w:val="single"/>
    </w:rPr>
  </w:style>
  <w:style w:type="table" w:styleId="TableGrid">
    <w:name w:val="Table Grid"/>
    <w:basedOn w:val="TableNormal"/>
    <w:rsid w:val="00C358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4C51D4"/>
    <w:rPr>
      <w:color w:val="A0E7F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7" Type="http://schemas.openxmlformats.org/officeDocument/2006/relationships/hyperlink" Target="mailto:writer@InternationalHealthPublishing.com" TargetMode="External"/><Relationship Id="rId1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0" Type="http://schemas.openxmlformats.org/officeDocument/2006/relationships/header" Target="header2.xml"/><Relationship Id="rId5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9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08:Office:Media:Templates:Stationery:Revolution%20Letter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Letter.dotx</Template>
  <TotalTime>1</TotalTime>
  <Pages>1</Pages>
  <Words>214</Words>
  <Characters>1310</Characters>
  <Application>Microsoft Macintosh Word</Application>
  <DocSecurity>0</DocSecurity>
  <Lines>50</Lines>
  <Paragraphs>29</Paragraphs>
  <ScaleCrop>false</ScaleCrop>
  <Manager/>
  <Company/>
  <LinksUpToDate>false</LinksUpToDate>
  <CharactersWithSpaces>1588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Elizabeth Pilicy</cp:lastModifiedBy>
  <cp:revision>2</cp:revision>
  <cp:lastPrinted>2010-11-19T15:32:00Z</cp:lastPrinted>
  <dcterms:created xsi:type="dcterms:W3CDTF">2013-09-20T02:55:00Z</dcterms:created>
  <dcterms:modified xsi:type="dcterms:W3CDTF">2013-09-20T02:55:00Z</dcterms:modified>
  <cp:category/>
</cp:coreProperties>
</file>